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1D" w:rsidRDefault="0020111F">
      <w:pPr>
        <w:spacing w:after="0" w:line="259" w:lineRule="auto"/>
        <w:ind w:right="55"/>
        <w:jc w:val="center"/>
      </w:pPr>
      <w:r>
        <w:rPr>
          <w:b/>
          <w:sz w:val="24"/>
        </w:rPr>
        <w:t>(EK-1)</w:t>
      </w:r>
      <w:r w:rsidR="00A22C7E" w:rsidRPr="00A22C7E">
        <w:rPr>
          <w:sz w:val="24"/>
        </w:rPr>
        <w:t xml:space="preserve"> </w:t>
      </w:r>
    </w:p>
    <w:p w:rsidR="0042461D" w:rsidRDefault="0020111F">
      <w:pPr>
        <w:spacing w:after="0" w:line="259" w:lineRule="auto"/>
        <w:ind w:left="5" w:firstLine="0"/>
        <w:jc w:val="center"/>
      </w:pPr>
      <w:r>
        <w:rPr>
          <w:b/>
          <w:sz w:val="24"/>
        </w:rPr>
        <w:t xml:space="preserve"> </w:t>
      </w:r>
    </w:p>
    <w:p w:rsidR="0042461D" w:rsidRDefault="0020111F">
      <w:pPr>
        <w:spacing w:after="0" w:line="259" w:lineRule="auto"/>
        <w:ind w:left="5" w:firstLine="0"/>
        <w:jc w:val="center"/>
      </w:pPr>
      <w:r>
        <w:rPr>
          <w:b/>
          <w:sz w:val="24"/>
        </w:rPr>
        <w:t xml:space="preserve"> </w:t>
      </w:r>
    </w:p>
    <w:p w:rsidR="0042461D" w:rsidRDefault="0020111F">
      <w:pPr>
        <w:spacing w:after="0" w:line="259" w:lineRule="auto"/>
        <w:ind w:right="57"/>
        <w:jc w:val="center"/>
      </w:pPr>
      <w:r>
        <w:rPr>
          <w:b/>
          <w:sz w:val="24"/>
        </w:rPr>
        <w:t xml:space="preserve">TAAHHÜTNAME </w:t>
      </w:r>
    </w:p>
    <w:p w:rsidR="0042461D" w:rsidRDefault="0020111F">
      <w:pPr>
        <w:spacing w:after="21" w:line="259" w:lineRule="auto"/>
        <w:ind w:left="5" w:firstLine="0"/>
        <w:jc w:val="center"/>
      </w:pPr>
      <w:r>
        <w:rPr>
          <w:b/>
          <w:sz w:val="24"/>
        </w:rPr>
        <w:t xml:space="preserve"> </w:t>
      </w:r>
      <w:bookmarkStart w:id="0" w:name="_GoBack"/>
      <w:bookmarkEnd w:id="0"/>
    </w:p>
    <w:p w:rsidR="0042461D" w:rsidRDefault="0020111F">
      <w:pPr>
        <w:tabs>
          <w:tab w:val="center" w:pos="5862"/>
        </w:tabs>
        <w:spacing w:after="163" w:line="259" w:lineRule="auto"/>
        <w:ind w:left="-15" w:firstLine="0"/>
        <w:jc w:val="left"/>
      </w:pPr>
      <w:r>
        <w:rPr>
          <w:b/>
          <w:sz w:val="24"/>
        </w:rPr>
        <w:t xml:space="preserve">Kuruluşun Adı/Ticari Unvanı </w:t>
      </w:r>
      <w:r>
        <w:rPr>
          <w:b/>
          <w:sz w:val="24"/>
        </w:rPr>
        <w:tab/>
      </w:r>
      <w:proofErr w:type="gramStart"/>
      <w:r>
        <w:rPr>
          <w:b/>
          <w:sz w:val="24"/>
        </w:rPr>
        <w:t>:…………………………………………………</w:t>
      </w:r>
      <w:proofErr w:type="gramEnd"/>
      <w:r>
        <w:rPr>
          <w:b/>
          <w:sz w:val="24"/>
        </w:rPr>
        <w:t xml:space="preserve"> </w:t>
      </w:r>
    </w:p>
    <w:p w:rsidR="0042461D" w:rsidRDefault="0020111F">
      <w:pPr>
        <w:tabs>
          <w:tab w:val="center" w:pos="1416"/>
          <w:tab w:val="center" w:pos="2126"/>
          <w:tab w:val="center" w:pos="2832"/>
          <w:tab w:val="center" w:pos="5892"/>
        </w:tabs>
        <w:spacing w:after="121" w:line="259" w:lineRule="auto"/>
        <w:ind w:left="-15" w:firstLine="0"/>
        <w:jc w:val="left"/>
      </w:pPr>
      <w:r>
        <w:rPr>
          <w:b/>
          <w:sz w:val="24"/>
        </w:rPr>
        <w:t xml:space="preserve">Adresi  </w:t>
      </w:r>
      <w:r>
        <w:rPr>
          <w:b/>
          <w:sz w:val="24"/>
        </w:rPr>
        <w:tab/>
        <w:t xml:space="preserve"> </w:t>
      </w:r>
      <w:r>
        <w:rPr>
          <w:b/>
          <w:sz w:val="24"/>
        </w:rPr>
        <w:tab/>
        <w:t xml:space="preserve"> </w:t>
      </w:r>
      <w:r>
        <w:rPr>
          <w:b/>
          <w:sz w:val="24"/>
        </w:rPr>
        <w:tab/>
        <w:t xml:space="preserve"> </w:t>
      </w:r>
      <w:r>
        <w:rPr>
          <w:b/>
          <w:sz w:val="24"/>
        </w:rPr>
        <w:tab/>
      </w:r>
      <w:proofErr w:type="gramStart"/>
      <w:r>
        <w:rPr>
          <w:b/>
          <w:sz w:val="24"/>
        </w:rPr>
        <w:t>:….………………………………………………</w:t>
      </w:r>
      <w:proofErr w:type="gramEnd"/>
      <w:r>
        <w:rPr>
          <w:b/>
          <w:sz w:val="24"/>
        </w:rPr>
        <w:t xml:space="preserve"> </w:t>
      </w:r>
    </w:p>
    <w:p w:rsidR="0042461D" w:rsidRDefault="0020111F">
      <w:pPr>
        <w:spacing w:after="0" w:line="259" w:lineRule="auto"/>
        <w:ind w:left="0" w:firstLine="0"/>
        <w:jc w:val="left"/>
      </w:pPr>
      <w:r>
        <w:rPr>
          <w:b/>
          <w:sz w:val="24"/>
        </w:rPr>
        <w:t xml:space="preserve"> </w:t>
      </w:r>
    </w:p>
    <w:p w:rsidR="0042461D" w:rsidRDefault="0020111F">
      <w:pPr>
        <w:spacing w:after="0" w:line="259" w:lineRule="auto"/>
        <w:ind w:left="0" w:firstLine="0"/>
        <w:jc w:val="left"/>
      </w:pPr>
      <w:r>
        <w:rPr>
          <w:b/>
          <w:sz w:val="24"/>
        </w:rPr>
        <w:t xml:space="preserve"> </w:t>
      </w:r>
    </w:p>
    <w:p w:rsidR="0042461D" w:rsidRDefault="0020111F">
      <w:pPr>
        <w:spacing w:after="0"/>
        <w:ind w:right="41"/>
      </w:pPr>
      <w:r>
        <w:t xml:space="preserve">Mesleki Yeterlilik Kurumuna (MYK) yapmış olduğumuz yetkilendirilmiş kuruluş başvurusuyla ilgili olarak: </w:t>
      </w:r>
    </w:p>
    <w:p w:rsidR="0042461D" w:rsidRDefault="0020111F">
      <w:pPr>
        <w:spacing w:after="2" w:line="259" w:lineRule="auto"/>
        <w:ind w:left="0" w:firstLine="0"/>
        <w:jc w:val="left"/>
      </w:pPr>
      <w:r>
        <w:t xml:space="preserve"> </w:t>
      </w:r>
    </w:p>
    <w:p w:rsidR="0042461D" w:rsidRDefault="0020111F">
      <w:pPr>
        <w:numPr>
          <w:ilvl w:val="0"/>
          <w:numId w:val="1"/>
        </w:numPr>
        <w:ind w:right="41" w:hanging="351"/>
      </w:pPr>
      <w:r>
        <w:t xml:space="preserve">Başvuru formu ile eklerinde yer alan tüm bilgilerin doğru olduğunu; </w:t>
      </w:r>
    </w:p>
    <w:p w:rsidR="0042461D" w:rsidRDefault="0020111F">
      <w:pPr>
        <w:numPr>
          <w:ilvl w:val="0"/>
          <w:numId w:val="1"/>
        </w:numPr>
        <w:ind w:right="41" w:hanging="351"/>
      </w:pPr>
      <w:r>
        <w:t xml:space="preserve">Başvuru formu ve eklerinde beyan ettiğimiz bilgilerde değişiklik olması halinde yeni bilgileri başvuru değerlendirme sonucuna bakılmaksızın en geç 10 (on) iş günü içinde MYK’ye bildireceğimizi; </w:t>
      </w:r>
    </w:p>
    <w:p w:rsidR="0042461D" w:rsidRDefault="0020111F">
      <w:pPr>
        <w:numPr>
          <w:ilvl w:val="0"/>
          <w:numId w:val="1"/>
        </w:numPr>
        <w:ind w:right="41" w:hanging="351"/>
      </w:pPr>
      <w:r>
        <w:t xml:space="preserve">Başvuru kapsamında yapılacak denetim, inceleme, vb. faaliyetler için öngörülen ve tarafımıza önceden bildirilen masrafları karşılamayı; </w:t>
      </w:r>
    </w:p>
    <w:p w:rsidR="0042461D" w:rsidRDefault="0020111F">
      <w:pPr>
        <w:numPr>
          <w:ilvl w:val="0"/>
          <w:numId w:val="1"/>
        </w:numPr>
        <w:ind w:right="41" w:hanging="351"/>
      </w:pPr>
      <w:r>
        <w:t xml:space="preserve">Kurum tarafından yapılacak denetim, inceleme, vb. faaliyetlerde MYK’nin görevlendirdiği kişilerin görevlerini programa uygun ve etkin olarak yerine getirebilmeleri için gerekli bilgi, belge, süreç, ortam ve teçhizatın incelenmesine ve ilgili kişilerle görüşülmesine imkân sağlanması gibi tedbirleri almayı; </w:t>
      </w:r>
    </w:p>
    <w:p w:rsidR="0042461D" w:rsidRDefault="0020111F">
      <w:pPr>
        <w:numPr>
          <w:ilvl w:val="0"/>
          <w:numId w:val="1"/>
        </w:numPr>
        <w:ind w:right="41" w:hanging="351"/>
      </w:pPr>
      <w:r>
        <w:t xml:space="preserve">Başvuru ile ilgili bilgi ve belgelerin akreditasyon kuruluşu ile paylaşılabileceğini; </w:t>
      </w:r>
    </w:p>
    <w:p w:rsidR="0042461D" w:rsidRDefault="0020111F">
      <w:pPr>
        <w:numPr>
          <w:ilvl w:val="0"/>
          <w:numId w:val="1"/>
        </w:numPr>
        <w:ind w:right="41" w:hanging="351"/>
      </w:pPr>
      <w:r>
        <w:t xml:space="preserve">Başvuru ile ilgili olarak doğabilecek tüm uyuşmazlıklarda Ankara mahkemeleri, icra daireleri </w:t>
      </w:r>
    </w:p>
    <w:p w:rsidR="0042461D" w:rsidRDefault="0020111F">
      <w:pPr>
        <w:ind w:left="731" w:right="41"/>
      </w:pPr>
      <w:proofErr w:type="gramStart"/>
      <w:r>
        <w:t>ve</w:t>
      </w:r>
      <w:proofErr w:type="gramEnd"/>
      <w:r>
        <w:t xml:space="preserve"> hakem heyetlerinin yetkili olduğunu </w:t>
      </w:r>
    </w:p>
    <w:p w:rsidR="0042461D" w:rsidRDefault="0020111F">
      <w:pPr>
        <w:spacing w:after="0" w:line="259" w:lineRule="auto"/>
        <w:ind w:left="0" w:firstLine="0"/>
        <w:jc w:val="left"/>
      </w:pPr>
      <w:r>
        <w:rPr>
          <w:b/>
        </w:rPr>
        <w:t xml:space="preserve"> </w:t>
      </w:r>
    </w:p>
    <w:p w:rsidR="0042461D" w:rsidRDefault="0020111F">
      <w:pPr>
        <w:tabs>
          <w:tab w:val="center" w:pos="7053"/>
        </w:tabs>
        <w:ind w:left="0" w:firstLine="0"/>
        <w:jc w:val="left"/>
      </w:pPr>
      <w:r>
        <w:t xml:space="preserve">Kabul ve taahhüt ederim/ederiz. </w:t>
      </w:r>
      <w:r>
        <w:tab/>
        <w:t xml:space="preserve"> </w:t>
      </w:r>
    </w:p>
    <w:p w:rsidR="0042461D" w:rsidRDefault="0020111F">
      <w:pPr>
        <w:spacing w:after="0" w:line="259" w:lineRule="auto"/>
        <w:ind w:left="0" w:firstLine="0"/>
        <w:jc w:val="left"/>
      </w:pPr>
      <w:r>
        <w:t xml:space="preserve"> </w:t>
      </w:r>
    </w:p>
    <w:p w:rsidR="0042461D" w:rsidRDefault="0020111F">
      <w:pPr>
        <w:spacing w:after="0" w:line="259" w:lineRule="auto"/>
        <w:ind w:left="0" w:firstLine="0"/>
        <w:jc w:val="left"/>
      </w:pPr>
      <w:r>
        <w:t xml:space="preserve"> </w:t>
      </w:r>
    </w:p>
    <w:p w:rsidR="0042461D" w:rsidRDefault="0020111F">
      <w:pPr>
        <w:spacing w:after="0" w:line="259" w:lineRule="auto"/>
        <w:ind w:left="0" w:firstLine="0"/>
        <w:jc w:val="left"/>
      </w:pPr>
      <w:r>
        <w:t xml:space="preserve"> </w:t>
      </w:r>
    </w:p>
    <w:p w:rsidR="0042461D" w:rsidRDefault="0020111F">
      <w:pPr>
        <w:spacing w:after="0" w:line="259" w:lineRule="auto"/>
        <w:ind w:left="0" w:firstLine="0"/>
        <w:jc w:val="left"/>
      </w:pPr>
      <w:r>
        <w:t xml:space="preserve"> </w:t>
      </w:r>
    </w:p>
    <w:p w:rsidR="0042461D" w:rsidRDefault="0020111F">
      <w:pPr>
        <w:spacing w:after="0" w:line="259" w:lineRule="auto"/>
        <w:ind w:left="0" w:firstLine="0"/>
        <w:jc w:val="left"/>
      </w:pPr>
      <w:r>
        <w:t xml:space="preserve"> </w:t>
      </w:r>
    </w:p>
    <w:p w:rsidR="0042461D" w:rsidRDefault="0020111F" w:rsidP="0020111F">
      <w:pPr>
        <w:spacing w:after="0" w:line="259" w:lineRule="auto"/>
        <w:ind w:left="0" w:firstLine="0"/>
        <w:jc w:val="left"/>
      </w:pPr>
      <w:r>
        <w:rPr>
          <w:b/>
        </w:rPr>
        <w:t xml:space="preserve">                                                                                               </w:t>
      </w:r>
      <w:r>
        <w:rPr>
          <w:b/>
        </w:rPr>
        <w:tab/>
        <w:t xml:space="preserve"> </w:t>
      </w:r>
    </w:p>
    <w:p w:rsidR="0042461D" w:rsidRDefault="0020111F" w:rsidP="0020111F">
      <w:pPr>
        <w:spacing w:after="0" w:line="259" w:lineRule="auto"/>
        <w:ind w:right="45" w:firstLine="0"/>
        <w:jc w:val="right"/>
      </w:pPr>
      <w:r>
        <w:t>Temsil ve İlzama Yetkili Kişi(</w:t>
      </w:r>
      <w:proofErr w:type="spellStart"/>
      <w:r>
        <w:t>ler</w:t>
      </w:r>
      <w:proofErr w:type="spellEnd"/>
      <w:r>
        <w:t xml:space="preserve">) </w:t>
      </w:r>
      <w:r>
        <w:rPr>
          <w:sz w:val="28"/>
        </w:rPr>
        <w:t xml:space="preserve"> </w:t>
      </w:r>
    </w:p>
    <w:p w:rsidR="0042461D" w:rsidRDefault="0020111F">
      <w:pPr>
        <w:spacing w:after="23" w:line="259" w:lineRule="auto"/>
        <w:ind w:left="0" w:firstLine="0"/>
        <w:jc w:val="left"/>
      </w:pPr>
      <w:r>
        <w:t xml:space="preserve">                                                                                                 </w:t>
      </w:r>
    </w:p>
    <w:p w:rsidR="0042461D" w:rsidRDefault="0020111F">
      <w:pPr>
        <w:spacing w:after="0" w:line="259" w:lineRule="auto"/>
        <w:ind w:right="45"/>
        <w:jc w:val="right"/>
      </w:pPr>
      <w:r>
        <w:t>Adı Soyadı</w:t>
      </w:r>
      <w:r>
        <w:tab/>
      </w:r>
      <w:r>
        <w:tab/>
        <w:t xml:space="preserve">İmza </w:t>
      </w:r>
    </w:p>
    <w:p w:rsidR="0020111F" w:rsidRDefault="0020111F">
      <w:pPr>
        <w:spacing w:after="0" w:line="259" w:lineRule="auto"/>
        <w:ind w:left="0" w:firstLine="0"/>
        <w:jc w:val="right"/>
      </w:pPr>
    </w:p>
    <w:p w:rsidR="0042461D" w:rsidRDefault="0020111F">
      <w:pPr>
        <w:spacing w:after="0" w:line="259" w:lineRule="auto"/>
        <w:ind w:left="0" w:firstLine="0"/>
        <w:jc w:val="right"/>
      </w:pPr>
      <w:r>
        <w:t xml:space="preserve"> </w:t>
      </w:r>
    </w:p>
    <w:p w:rsidR="0042461D" w:rsidRDefault="0020111F">
      <w:pPr>
        <w:spacing w:after="0" w:line="259" w:lineRule="auto"/>
        <w:ind w:left="0" w:firstLine="0"/>
        <w:jc w:val="right"/>
      </w:pPr>
      <w:r>
        <w:t xml:space="preserve"> </w:t>
      </w:r>
    </w:p>
    <w:p w:rsidR="0042461D" w:rsidRDefault="0020111F">
      <w:pPr>
        <w:spacing w:after="0" w:line="259" w:lineRule="auto"/>
        <w:ind w:left="0" w:firstLine="0"/>
        <w:jc w:val="right"/>
      </w:pPr>
      <w:r>
        <w:t xml:space="preserve"> </w:t>
      </w:r>
    </w:p>
    <w:p w:rsidR="0042461D" w:rsidRPr="0020111F" w:rsidRDefault="0020111F">
      <w:pPr>
        <w:spacing w:after="14" w:line="259" w:lineRule="auto"/>
        <w:ind w:left="0" w:firstLine="0"/>
        <w:jc w:val="left"/>
      </w:pPr>
      <w:r>
        <w:rPr>
          <w:b/>
          <w:i/>
          <w:sz w:val="24"/>
        </w:rPr>
        <w:t xml:space="preserve"> </w:t>
      </w:r>
      <w:r>
        <w:rPr>
          <w:i/>
          <w:sz w:val="24"/>
        </w:rPr>
        <w:tab/>
      </w:r>
      <w:r>
        <w:rPr>
          <w:i/>
          <w:sz w:val="24"/>
        </w:rPr>
        <w:tab/>
      </w:r>
      <w:r>
        <w:rPr>
          <w:i/>
          <w:sz w:val="24"/>
        </w:rPr>
        <w:tab/>
      </w:r>
      <w:r>
        <w:rPr>
          <w:sz w:val="24"/>
        </w:rPr>
        <w:tab/>
      </w:r>
      <w:r>
        <w:rPr>
          <w:sz w:val="24"/>
        </w:rPr>
        <w:tab/>
      </w:r>
      <w:r>
        <w:rPr>
          <w:sz w:val="24"/>
        </w:rPr>
        <w:tab/>
      </w:r>
      <w:r>
        <w:rPr>
          <w:sz w:val="24"/>
        </w:rPr>
        <w:tab/>
      </w:r>
      <w:r>
        <w:rPr>
          <w:sz w:val="24"/>
        </w:rPr>
        <w:tab/>
      </w:r>
      <w:r>
        <w:rPr>
          <w:sz w:val="24"/>
        </w:rPr>
        <w:tab/>
        <w:t xml:space="preserve">    </w:t>
      </w:r>
    </w:p>
    <w:p w:rsidR="0020111F" w:rsidRDefault="0020111F" w:rsidP="0020111F">
      <w:pPr>
        <w:spacing w:after="0" w:line="259" w:lineRule="auto"/>
        <w:ind w:left="0" w:right="60" w:firstLine="0"/>
        <w:jc w:val="right"/>
      </w:pPr>
      <w:r>
        <w:rPr>
          <w:i/>
          <w:sz w:val="24"/>
        </w:rPr>
        <w:t xml:space="preserve">(Kaşe/Mühür) </w:t>
      </w:r>
    </w:p>
    <w:p w:rsidR="0042461D" w:rsidRDefault="0020111F">
      <w:pPr>
        <w:spacing w:after="0" w:line="259" w:lineRule="auto"/>
        <w:ind w:left="0" w:firstLine="0"/>
        <w:jc w:val="left"/>
      </w:pPr>
      <w:r>
        <w:tab/>
      </w:r>
      <w:r>
        <w:tab/>
      </w:r>
      <w:r>
        <w:tab/>
      </w:r>
      <w:r>
        <w:tab/>
      </w:r>
      <w:r>
        <w:tab/>
      </w:r>
      <w:r>
        <w:tab/>
      </w:r>
      <w:r>
        <w:tab/>
      </w:r>
      <w:r>
        <w:tab/>
      </w:r>
      <w:r>
        <w:tab/>
      </w:r>
    </w:p>
    <w:sectPr w:rsidR="0042461D">
      <w:headerReference w:type="default" r:id="rId7"/>
      <w:pgSz w:w="11905" w:h="16840"/>
      <w:pgMar w:top="1440" w:right="1360"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46" w:rsidRDefault="007D6E46" w:rsidP="00A22C7E">
      <w:pPr>
        <w:spacing w:after="0" w:line="240" w:lineRule="auto"/>
      </w:pPr>
      <w:r>
        <w:separator/>
      </w:r>
    </w:p>
  </w:endnote>
  <w:endnote w:type="continuationSeparator" w:id="0">
    <w:p w:rsidR="007D6E46" w:rsidRDefault="007D6E46" w:rsidP="00A2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46" w:rsidRDefault="007D6E46" w:rsidP="00A22C7E">
      <w:pPr>
        <w:spacing w:after="0" w:line="240" w:lineRule="auto"/>
      </w:pPr>
      <w:r>
        <w:separator/>
      </w:r>
    </w:p>
  </w:footnote>
  <w:footnote w:type="continuationSeparator" w:id="0">
    <w:p w:rsidR="007D6E46" w:rsidRDefault="007D6E46" w:rsidP="00A2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C7E" w:rsidRDefault="00A22C7E" w:rsidP="00A22C7E">
    <w:pPr>
      <w:spacing w:after="0" w:line="259" w:lineRule="auto"/>
      <w:ind w:right="55"/>
      <w:jc w:val="center"/>
    </w:pPr>
    <w:r>
      <w:tab/>
    </w:r>
    <w:r>
      <w:tab/>
    </w:r>
    <w:r>
      <w:tab/>
    </w:r>
    <w:r>
      <w:tab/>
    </w:r>
    <w:r>
      <w:tab/>
    </w:r>
    <w:r>
      <w:tab/>
    </w:r>
    <w:r>
      <w:tab/>
    </w:r>
    <w:r>
      <w:tab/>
    </w:r>
    <w:r>
      <w:tab/>
    </w:r>
    <w:r>
      <w:tab/>
    </w:r>
    <w:r>
      <w:tab/>
    </w:r>
    <w:r>
      <w:tab/>
    </w:r>
    <w:r>
      <w:tab/>
    </w:r>
    <w:r>
      <w:tab/>
    </w:r>
    <w:r>
      <w:tab/>
    </w:r>
    <w:r>
      <w:tab/>
    </w:r>
    <w:r>
      <w:tab/>
    </w:r>
    <w:r>
      <w:tab/>
    </w:r>
    <w:r>
      <w:tab/>
    </w:r>
    <w:r>
      <w:tab/>
    </w:r>
    <w:r>
      <w:tab/>
    </w:r>
    <w:r>
      <w:tab/>
    </w:r>
    <w:r>
      <w:rPr>
        <w:sz w:val="24"/>
      </w:rPr>
      <w:t>Tarih:</w:t>
    </w:r>
  </w:p>
  <w:p w:rsidR="00A22C7E" w:rsidRDefault="00A22C7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01D39"/>
    <w:multiLevelType w:val="hybridMultilevel"/>
    <w:tmpl w:val="A942CF6C"/>
    <w:lvl w:ilvl="0" w:tplc="20F48F4C">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82FE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656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E836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FEAC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A47F2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AA99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98F6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CCF1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1D"/>
    <w:rsid w:val="0020111F"/>
    <w:rsid w:val="0042461D"/>
    <w:rsid w:val="007D6E46"/>
    <w:rsid w:val="00A22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B8B0"/>
  <w15:docId w15:val="{CD69BCD4-8D84-4A76-A0D2-CE34A144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 w:line="251"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2C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2C7E"/>
    <w:rPr>
      <w:rFonts w:ascii="Times New Roman" w:eastAsia="Times New Roman" w:hAnsi="Times New Roman" w:cs="Times New Roman"/>
      <w:color w:val="000000"/>
    </w:rPr>
  </w:style>
  <w:style w:type="paragraph" w:styleId="AltBilgi">
    <w:name w:val="footer"/>
    <w:basedOn w:val="Normal"/>
    <w:link w:val="AltBilgiChar"/>
    <w:uiPriority w:val="99"/>
    <w:unhideWhenUsed/>
    <w:rsid w:val="00A22C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2C7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Esra-PC</dc:creator>
  <cp:keywords/>
  <cp:lastModifiedBy>Yaşar Tuna  ZORLU</cp:lastModifiedBy>
  <cp:revision>3</cp:revision>
  <dcterms:created xsi:type="dcterms:W3CDTF">2017-09-05T13:23:00Z</dcterms:created>
  <dcterms:modified xsi:type="dcterms:W3CDTF">2017-09-11T05:37:00Z</dcterms:modified>
</cp:coreProperties>
</file>